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E9A" w:rsidRPr="00656E9A" w:rsidRDefault="00656E9A" w:rsidP="00656E9A">
      <w:pPr>
        <w:spacing w:after="0" w:line="240" w:lineRule="auto"/>
        <w:rPr>
          <w:rFonts w:cstheme="minorHAnsi"/>
          <w:color w:val="333333"/>
          <w:shd w:val="clear" w:color="auto" w:fill="FFFFFF"/>
        </w:rPr>
      </w:pPr>
      <w:r w:rsidRPr="00656E9A">
        <w:rPr>
          <w:rFonts w:cstheme="minorHAnsi"/>
          <w:color w:val="333333"/>
          <w:sz w:val="52"/>
          <w:szCs w:val="77"/>
        </w:rPr>
        <w:t>Nursing Licensure Disclosure</w:t>
      </w:r>
    </w:p>
    <w:p w:rsidR="00656E9A" w:rsidRDefault="00656E9A" w:rsidP="00656E9A">
      <w:pPr>
        <w:spacing w:after="0" w:line="240" w:lineRule="auto"/>
        <w:rPr>
          <w:rFonts w:cstheme="minorHAnsi"/>
          <w:color w:val="333333"/>
          <w:shd w:val="clear" w:color="auto" w:fill="FFFFFF"/>
        </w:rPr>
      </w:pPr>
    </w:p>
    <w:p w:rsidR="00656E9A" w:rsidRDefault="00656E9A" w:rsidP="00656E9A">
      <w:pPr>
        <w:spacing w:after="0" w:line="240" w:lineRule="auto"/>
        <w:rPr>
          <w:rFonts w:cstheme="minorHAnsi"/>
          <w:color w:val="222222"/>
          <w:shd w:val="clear" w:color="auto" w:fill="FFFFFF"/>
        </w:rPr>
      </w:pPr>
      <w:r w:rsidRPr="00656E9A">
        <w:rPr>
          <w:rFonts w:cstheme="minorHAnsi"/>
          <w:color w:val="333333"/>
          <w:shd w:val="clear" w:color="auto" w:fill="FFFFFF"/>
        </w:rPr>
        <w:t>The baccalaureate degree program in nursing at Bethel College is accredited by the </w:t>
      </w:r>
      <w:hyperlink r:id="rId5" w:tgtFrame="_blank" w:history="1">
        <w:r w:rsidRPr="00656E9A">
          <w:rPr>
            <w:rStyle w:val="Hyperlink"/>
            <w:rFonts w:cstheme="minorHAnsi"/>
            <w:b/>
            <w:bCs/>
            <w:color w:val="1155CC"/>
            <w:shd w:val="clear" w:color="auto" w:fill="FFFFFF"/>
          </w:rPr>
          <w:t>Commission on Collegiate Nursing Education</w:t>
        </w:r>
      </w:hyperlink>
      <w:r w:rsidRPr="00656E9A">
        <w:rPr>
          <w:rFonts w:cstheme="minorHAnsi"/>
          <w:color w:val="333333"/>
          <w:shd w:val="clear" w:color="auto" w:fill="FFFFFF"/>
        </w:rPr>
        <w:t> (</w:t>
      </w:r>
      <w:hyperlink r:id="rId6" w:tgtFrame="_blank" w:history="1">
        <w:r w:rsidRPr="00656E9A">
          <w:rPr>
            <w:rStyle w:val="Hyperlink"/>
            <w:rFonts w:cstheme="minorHAnsi"/>
            <w:b/>
            <w:bCs/>
            <w:color w:val="1155CC"/>
            <w:shd w:val="clear" w:color="auto" w:fill="FFFFFF"/>
          </w:rPr>
          <w:t>http://www.ccneaccreditation.org/</w:t>
        </w:r>
      </w:hyperlink>
      <w:r w:rsidRPr="00656E9A">
        <w:rPr>
          <w:rFonts w:cstheme="minorHAnsi"/>
          <w:color w:val="333333"/>
          <w:shd w:val="clear" w:color="auto" w:fill="FFFFFF"/>
        </w:rPr>
        <w:t>). The program </w:t>
      </w:r>
      <w:r w:rsidRPr="00656E9A">
        <w:rPr>
          <w:rFonts w:cstheme="minorHAnsi"/>
          <w:color w:val="222222"/>
          <w:shd w:val="clear" w:color="auto" w:fill="FFFFFF"/>
        </w:rPr>
        <w:t>meets requirements set forth by the Kansas State Board of Nursing to prepare nursing students for licensing in Kansas.</w:t>
      </w:r>
    </w:p>
    <w:p w:rsidR="00656E9A" w:rsidRPr="00656E9A" w:rsidRDefault="00656E9A" w:rsidP="00656E9A">
      <w:pPr>
        <w:spacing w:after="0" w:line="240" w:lineRule="auto"/>
        <w:rPr>
          <w:rFonts w:cstheme="minorHAnsi"/>
        </w:rPr>
      </w:pPr>
    </w:p>
    <w:p w:rsidR="00656E9A" w:rsidRDefault="00656E9A" w:rsidP="00656E9A">
      <w:pPr>
        <w:numPr>
          <w:ilvl w:val="0"/>
          <w:numId w:val="1"/>
        </w:numPr>
        <w:shd w:val="clear" w:color="auto" w:fill="FFFFFF"/>
        <w:spacing w:after="0" w:line="240" w:lineRule="auto"/>
        <w:ind w:hanging="130"/>
        <w:rPr>
          <w:rFonts w:eastAsia="Times New Roman" w:cstheme="minorHAnsi"/>
          <w:color w:val="262729"/>
          <w:sz w:val="24"/>
          <w:szCs w:val="24"/>
        </w:rPr>
      </w:pPr>
      <w:r w:rsidRPr="00656E9A">
        <w:rPr>
          <w:rFonts w:eastAsia="Times New Roman" w:cstheme="minorHAnsi"/>
          <w:color w:val="262729"/>
          <w:sz w:val="24"/>
          <w:szCs w:val="24"/>
        </w:rPr>
        <w:t>Bethel College Department of Nursing has not determined whether the nursing program curriculum meets requirements for professional nursing licensure in any state other than Kansas.</w:t>
      </w:r>
    </w:p>
    <w:p w:rsidR="00656E9A" w:rsidRPr="00656E9A" w:rsidRDefault="00656E9A" w:rsidP="00656E9A">
      <w:pPr>
        <w:shd w:val="clear" w:color="auto" w:fill="FFFFFF"/>
        <w:spacing w:after="0" w:line="240" w:lineRule="auto"/>
        <w:ind w:left="720"/>
        <w:rPr>
          <w:rFonts w:eastAsia="Times New Roman" w:cstheme="minorHAnsi"/>
          <w:color w:val="262729"/>
          <w:sz w:val="24"/>
          <w:szCs w:val="24"/>
        </w:rPr>
      </w:pPr>
      <w:bookmarkStart w:id="0" w:name="_GoBack"/>
      <w:bookmarkEnd w:id="0"/>
    </w:p>
    <w:p w:rsidR="00656E9A" w:rsidRPr="00656E9A" w:rsidRDefault="00656E9A" w:rsidP="00656E9A">
      <w:pPr>
        <w:numPr>
          <w:ilvl w:val="0"/>
          <w:numId w:val="1"/>
        </w:numPr>
        <w:shd w:val="clear" w:color="auto" w:fill="FFFFFF"/>
        <w:spacing w:after="0" w:line="240" w:lineRule="auto"/>
        <w:ind w:hanging="130"/>
        <w:rPr>
          <w:rFonts w:eastAsia="Times New Roman" w:cstheme="minorHAnsi"/>
          <w:color w:val="262729"/>
          <w:sz w:val="24"/>
          <w:szCs w:val="24"/>
        </w:rPr>
      </w:pPr>
      <w:r w:rsidRPr="00656E9A">
        <w:rPr>
          <w:rFonts w:eastAsia="Times New Roman" w:cstheme="minorHAnsi"/>
          <w:color w:val="262729"/>
          <w:sz w:val="24"/>
          <w:szCs w:val="24"/>
        </w:rPr>
        <w:t>Students should contact the state board of nursing in the state they are planning to obtain licensure PRIOR to enrolling in a nursing degree program at Bethel College to ensure that a nursing license can be obtained.</w:t>
      </w:r>
    </w:p>
    <w:p w:rsidR="00656E9A" w:rsidRPr="00656E9A" w:rsidRDefault="00656E9A" w:rsidP="00656E9A">
      <w:pPr>
        <w:shd w:val="clear" w:color="auto" w:fill="FFFFFF"/>
        <w:spacing w:after="0" w:line="240" w:lineRule="auto"/>
        <w:ind w:left="720"/>
        <w:rPr>
          <w:rFonts w:eastAsia="Times New Roman" w:cstheme="minorHAnsi"/>
          <w:color w:val="262729"/>
          <w:sz w:val="24"/>
          <w:szCs w:val="24"/>
        </w:rPr>
      </w:pPr>
    </w:p>
    <w:p w:rsidR="00656E9A" w:rsidRDefault="00656E9A" w:rsidP="00656E9A">
      <w:pPr>
        <w:shd w:val="clear" w:color="auto" w:fill="FFFFFF"/>
        <w:spacing w:after="0" w:line="240" w:lineRule="auto"/>
        <w:rPr>
          <w:rFonts w:eastAsia="Times New Roman" w:cstheme="minorHAnsi"/>
          <w:color w:val="262729"/>
          <w:sz w:val="24"/>
          <w:szCs w:val="24"/>
        </w:rPr>
      </w:pPr>
      <w:r w:rsidRPr="00656E9A">
        <w:rPr>
          <w:rFonts w:eastAsia="Times New Roman" w:cstheme="minorHAnsi"/>
          <w:color w:val="262729"/>
          <w:sz w:val="24"/>
          <w:szCs w:val="24"/>
        </w:rPr>
        <w:t>The following are resources that may be helpful for researching professional nursing licensure requirements in the United States, Puerto Rico, and Virgin Islands. Students should remember it is their responsibility to accurately research and obtain nursing licensure requirements in the state they plan to obtain nursing licensure.</w:t>
      </w:r>
    </w:p>
    <w:p w:rsidR="00656E9A" w:rsidRPr="00656E9A" w:rsidRDefault="00656E9A" w:rsidP="00656E9A">
      <w:pPr>
        <w:shd w:val="clear" w:color="auto" w:fill="FFFFFF"/>
        <w:spacing w:after="0" w:line="240" w:lineRule="auto"/>
        <w:rPr>
          <w:rFonts w:eastAsia="Times New Roman" w:cstheme="minorHAnsi"/>
          <w:color w:val="262729"/>
          <w:sz w:val="24"/>
          <w:szCs w:val="24"/>
        </w:rPr>
      </w:pPr>
    </w:p>
    <w:p w:rsidR="00656E9A" w:rsidRPr="00656E9A" w:rsidRDefault="00656E9A" w:rsidP="00656E9A">
      <w:pPr>
        <w:numPr>
          <w:ilvl w:val="0"/>
          <w:numId w:val="2"/>
        </w:numPr>
        <w:shd w:val="clear" w:color="auto" w:fill="FFFFFF"/>
        <w:spacing w:after="0" w:line="240" w:lineRule="auto"/>
        <w:ind w:left="945"/>
        <w:rPr>
          <w:rFonts w:eastAsia="Times New Roman" w:cstheme="minorHAnsi"/>
          <w:color w:val="262729"/>
          <w:sz w:val="24"/>
          <w:szCs w:val="24"/>
        </w:rPr>
      </w:pPr>
      <w:hyperlink r:id="rId7" w:tgtFrame="_blank" w:history="1">
        <w:r w:rsidRPr="00656E9A">
          <w:rPr>
            <w:rFonts w:eastAsia="Times New Roman" w:cstheme="minorHAnsi"/>
            <w:b/>
            <w:bCs/>
            <w:color w:val="008094"/>
            <w:sz w:val="24"/>
            <w:szCs w:val="24"/>
            <w:u w:val="single"/>
          </w:rPr>
          <w:t>National Council of State Boards of Nursing (NCSBN)</w:t>
        </w:r>
      </w:hyperlink>
    </w:p>
    <w:p w:rsidR="00656E9A" w:rsidRPr="00656E9A" w:rsidRDefault="00656E9A" w:rsidP="00656E9A">
      <w:pPr>
        <w:numPr>
          <w:ilvl w:val="0"/>
          <w:numId w:val="2"/>
        </w:numPr>
        <w:shd w:val="clear" w:color="auto" w:fill="FFFFFF"/>
        <w:spacing w:after="0" w:line="240" w:lineRule="auto"/>
        <w:ind w:left="945"/>
        <w:rPr>
          <w:rFonts w:eastAsia="Times New Roman" w:cstheme="minorHAnsi"/>
          <w:color w:val="262729"/>
          <w:sz w:val="24"/>
          <w:szCs w:val="24"/>
        </w:rPr>
      </w:pPr>
      <w:hyperlink r:id="rId8" w:tgtFrame="_blank" w:history="1">
        <w:r w:rsidRPr="00656E9A">
          <w:rPr>
            <w:rFonts w:eastAsia="Times New Roman" w:cstheme="minorHAnsi"/>
            <w:b/>
            <w:bCs/>
            <w:color w:val="008094"/>
            <w:sz w:val="24"/>
            <w:szCs w:val="24"/>
            <w:u w:val="single"/>
          </w:rPr>
          <w:t>Nurse licensure Compact (NLC)</w:t>
        </w:r>
      </w:hyperlink>
    </w:p>
    <w:p w:rsidR="00656E9A" w:rsidRPr="00656E9A" w:rsidRDefault="00656E9A" w:rsidP="00656E9A">
      <w:pPr>
        <w:numPr>
          <w:ilvl w:val="0"/>
          <w:numId w:val="2"/>
        </w:numPr>
        <w:shd w:val="clear" w:color="auto" w:fill="FFFFFF"/>
        <w:spacing w:after="0" w:line="240" w:lineRule="auto"/>
        <w:ind w:left="945"/>
        <w:rPr>
          <w:rFonts w:eastAsia="Times New Roman" w:cstheme="minorHAnsi"/>
          <w:color w:val="262729"/>
          <w:sz w:val="24"/>
          <w:szCs w:val="24"/>
        </w:rPr>
      </w:pPr>
      <w:hyperlink r:id="rId9" w:anchor="rnlicensing" w:tgtFrame="_blank" w:history="1">
        <w:r w:rsidRPr="00656E9A">
          <w:rPr>
            <w:rFonts w:eastAsia="Times New Roman" w:cstheme="minorHAnsi"/>
            <w:b/>
            <w:bCs/>
            <w:color w:val="008094"/>
            <w:sz w:val="24"/>
            <w:szCs w:val="24"/>
            <w:u w:val="single"/>
          </w:rPr>
          <w:t>Nurse Licensure Req</w:t>
        </w:r>
        <w:r w:rsidRPr="00656E9A">
          <w:rPr>
            <w:rFonts w:eastAsia="Times New Roman" w:cstheme="minorHAnsi"/>
            <w:b/>
            <w:bCs/>
            <w:color w:val="008094"/>
            <w:sz w:val="24"/>
            <w:szCs w:val="24"/>
            <w:u w:val="single"/>
          </w:rPr>
          <w:t>u</w:t>
        </w:r>
        <w:r w:rsidRPr="00656E9A">
          <w:rPr>
            <w:rFonts w:eastAsia="Times New Roman" w:cstheme="minorHAnsi"/>
            <w:b/>
            <w:bCs/>
            <w:color w:val="008094"/>
            <w:sz w:val="24"/>
            <w:szCs w:val="24"/>
            <w:u w:val="single"/>
          </w:rPr>
          <w:t>irements per State</w:t>
        </w:r>
      </w:hyperlink>
    </w:p>
    <w:p w:rsidR="00656E9A" w:rsidRPr="00656E9A" w:rsidRDefault="00656E9A" w:rsidP="00656E9A">
      <w:pPr>
        <w:spacing w:after="0" w:line="240" w:lineRule="auto"/>
        <w:rPr>
          <w:rFonts w:cstheme="minorHAnsi"/>
        </w:rPr>
      </w:pPr>
    </w:p>
    <w:sectPr w:rsidR="00656E9A" w:rsidRPr="00656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15620"/>
    <w:multiLevelType w:val="multilevel"/>
    <w:tmpl w:val="A3A2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883F4C"/>
    <w:multiLevelType w:val="multilevel"/>
    <w:tmpl w:val="2FDE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9A"/>
    <w:rsid w:val="002F527B"/>
    <w:rsid w:val="0065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ED667"/>
  <w15:chartTrackingRefBased/>
  <w15:docId w15:val="{D32B4FDA-EF18-41F7-9742-CD2E5245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6E9A"/>
    <w:rPr>
      <w:color w:val="0000FF"/>
      <w:u w:val="single"/>
    </w:rPr>
  </w:style>
  <w:style w:type="paragraph" w:styleId="NormalWeb">
    <w:name w:val="Normal (Web)"/>
    <w:basedOn w:val="Normal"/>
    <w:uiPriority w:val="99"/>
    <w:semiHidden/>
    <w:unhideWhenUsed/>
    <w:rsid w:val="00656E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73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bn.org/nurse-licensure-compact.htm" TargetMode="External"/><Relationship Id="rId3" Type="http://schemas.openxmlformats.org/officeDocument/2006/relationships/settings" Target="settings.xml"/><Relationship Id="rId7" Type="http://schemas.openxmlformats.org/officeDocument/2006/relationships/hyperlink" Target="https://www.ncsbn.org/contact-bo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cneaccreditation.org/" TargetMode="External"/><Relationship Id="rId11" Type="http://schemas.openxmlformats.org/officeDocument/2006/relationships/theme" Target="theme/theme1.xml"/><Relationship Id="rId5" Type="http://schemas.openxmlformats.org/officeDocument/2006/relationships/hyperlink" Target="http://www.ccneaccreditation.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ursinglicensure.org/articles/rn-licens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Bethel College</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Shirley</dc:creator>
  <cp:keywords/>
  <dc:description/>
  <cp:lastModifiedBy>Tammy Shirley</cp:lastModifiedBy>
  <cp:revision>1</cp:revision>
  <dcterms:created xsi:type="dcterms:W3CDTF">2024-09-10T17:31:00Z</dcterms:created>
  <dcterms:modified xsi:type="dcterms:W3CDTF">2024-09-10T17:35:00Z</dcterms:modified>
</cp:coreProperties>
</file>